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0636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660B">
        <w:rPr>
          <w:rFonts w:ascii="宋体" w:eastAsia="宋体" w:hAnsi="宋体" w:cs="宋体"/>
          <w:kern w:val="0"/>
          <w:sz w:val="26"/>
          <w:szCs w:val="26"/>
        </w:rPr>
        <w:t>我市人才引进主要政策如下：</w:t>
      </w:r>
    </w:p>
    <w:p w14:paraId="694E01B5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14:paraId="70A47084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660B">
        <w:rPr>
          <w:rFonts w:ascii="宋体" w:eastAsia="宋体" w:hAnsi="宋体" w:cs="宋体"/>
          <w:kern w:val="0"/>
          <w:sz w:val="26"/>
          <w:szCs w:val="26"/>
        </w:rPr>
        <w:t>1.引进到市直事业单位工作的</w:t>
      </w:r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博士研究生</w:t>
      </w:r>
      <w:r w:rsidRPr="00DB660B">
        <w:rPr>
          <w:rFonts w:ascii="宋体" w:eastAsia="宋体" w:hAnsi="宋体" w:cs="宋体"/>
          <w:kern w:val="0"/>
          <w:sz w:val="26"/>
          <w:szCs w:val="26"/>
        </w:rPr>
        <w:t>，3年内每人发放15-20万元生活补贴；引进到城区企业工作的博士研究生，一次性发放30万元生活补贴。</w:t>
      </w:r>
    </w:p>
    <w:p w14:paraId="6F7D6A24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14:paraId="395DE063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660B">
        <w:rPr>
          <w:rFonts w:ascii="宋体" w:eastAsia="宋体" w:hAnsi="宋体" w:cs="宋体"/>
          <w:kern w:val="0"/>
          <w:sz w:val="26"/>
          <w:szCs w:val="26"/>
        </w:rPr>
        <w:t>2.引进到城区企业工作的</w:t>
      </w:r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硕士研究生，</w:t>
      </w:r>
      <w:r w:rsidRPr="00DB660B">
        <w:rPr>
          <w:rFonts w:ascii="宋体" w:eastAsia="宋体" w:hAnsi="宋体" w:cs="宋体"/>
          <w:kern w:val="0"/>
          <w:sz w:val="26"/>
          <w:szCs w:val="26"/>
        </w:rPr>
        <w:t>符合发放生活补贴条件的，每月可领取1000元生活补贴，领取期限为3年。</w:t>
      </w:r>
    </w:p>
    <w:p w14:paraId="617612CD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14:paraId="09BC1E57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660B">
        <w:rPr>
          <w:rFonts w:ascii="宋体" w:eastAsia="宋体" w:hAnsi="宋体" w:cs="宋体"/>
          <w:kern w:val="0"/>
          <w:sz w:val="26"/>
          <w:szCs w:val="26"/>
        </w:rPr>
        <w:t>3.引进博士研究生购买</w:t>
      </w:r>
      <w:proofErr w:type="gramStart"/>
      <w:r w:rsidRPr="00DB660B">
        <w:rPr>
          <w:rFonts w:ascii="宋体" w:eastAsia="宋体" w:hAnsi="宋体" w:cs="宋体"/>
          <w:kern w:val="0"/>
          <w:sz w:val="26"/>
          <w:szCs w:val="26"/>
        </w:rPr>
        <w:t>人才房</w:t>
      </w:r>
      <w:proofErr w:type="gramEnd"/>
      <w:r w:rsidRPr="00DB660B">
        <w:rPr>
          <w:rFonts w:ascii="宋体" w:eastAsia="宋体" w:hAnsi="宋体" w:cs="宋体"/>
          <w:kern w:val="0"/>
          <w:sz w:val="26"/>
          <w:szCs w:val="26"/>
        </w:rPr>
        <w:t>的，可领取</w:t>
      </w:r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10万元“购房首付款补贴</w:t>
      </w:r>
      <w:proofErr w:type="gramStart"/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券</w:t>
      </w:r>
      <w:proofErr w:type="gramEnd"/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”；</w:t>
      </w:r>
      <w:r w:rsidRPr="00DB660B">
        <w:rPr>
          <w:rFonts w:ascii="宋体" w:eastAsia="宋体" w:hAnsi="宋体" w:cs="宋体"/>
          <w:kern w:val="0"/>
          <w:sz w:val="26"/>
          <w:szCs w:val="26"/>
        </w:rPr>
        <w:t>引进硕士研究生购买</w:t>
      </w:r>
      <w:proofErr w:type="gramStart"/>
      <w:r w:rsidRPr="00DB660B">
        <w:rPr>
          <w:rFonts w:ascii="宋体" w:eastAsia="宋体" w:hAnsi="宋体" w:cs="宋体"/>
          <w:kern w:val="0"/>
          <w:sz w:val="26"/>
          <w:szCs w:val="26"/>
        </w:rPr>
        <w:t>人才房</w:t>
      </w:r>
      <w:proofErr w:type="gramEnd"/>
      <w:r w:rsidRPr="00DB660B">
        <w:rPr>
          <w:rFonts w:ascii="宋体" w:eastAsia="宋体" w:hAnsi="宋体" w:cs="宋体"/>
          <w:kern w:val="0"/>
          <w:sz w:val="26"/>
          <w:szCs w:val="26"/>
        </w:rPr>
        <w:t>的，可领取</w:t>
      </w:r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6万元“购房首付款补贴</w:t>
      </w:r>
      <w:proofErr w:type="gramStart"/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券</w:t>
      </w:r>
      <w:proofErr w:type="gramEnd"/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”。</w:t>
      </w:r>
    </w:p>
    <w:p w14:paraId="10E4973F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14:paraId="2C8B02BC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660B">
        <w:rPr>
          <w:rFonts w:ascii="宋体" w:eastAsia="宋体" w:hAnsi="宋体" w:cs="宋体"/>
          <w:kern w:val="0"/>
          <w:sz w:val="26"/>
          <w:szCs w:val="26"/>
        </w:rPr>
        <w:t>4.引进到企业工作的博士研究生、硕士研究生3年内可1元/年租金申请入住人才公寓，或分别按12000元、9600元/年的标准领取</w:t>
      </w:r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租房补贴。</w:t>
      </w:r>
    </w:p>
    <w:p w14:paraId="6BF4BEA3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14:paraId="274252FA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660B">
        <w:rPr>
          <w:rFonts w:ascii="宋体" w:eastAsia="宋体" w:hAnsi="宋体" w:cs="宋体"/>
          <w:kern w:val="0"/>
          <w:sz w:val="26"/>
          <w:szCs w:val="26"/>
        </w:rPr>
        <w:t>5.引进博士研究生、硕士研究生购买首套自住住房，可享受住房</w:t>
      </w:r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公积金贷款优惠政策。</w:t>
      </w:r>
    </w:p>
    <w:p w14:paraId="3675F9B1" w14:textId="77777777" w:rsidR="00DB660B" w:rsidRPr="00DB660B" w:rsidRDefault="00DB660B" w:rsidP="00DB660B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14:paraId="44849F9F" w14:textId="77777777" w:rsidR="00DB660B" w:rsidRDefault="00DB660B" w:rsidP="00DB660B">
      <w:pPr>
        <w:rPr>
          <w:rFonts w:ascii="宋体" w:eastAsia="宋体" w:hAnsi="宋体" w:cs="宋体"/>
          <w:kern w:val="0"/>
          <w:sz w:val="26"/>
          <w:szCs w:val="26"/>
        </w:rPr>
      </w:pPr>
      <w:r w:rsidRPr="00DB660B">
        <w:rPr>
          <w:rFonts w:ascii="宋体" w:eastAsia="宋体" w:hAnsi="宋体" w:cs="宋体"/>
          <w:kern w:val="0"/>
          <w:sz w:val="26"/>
          <w:szCs w:val="26"/>
        </w:rPr>
        <w:t>6.引进的人才可通过</w:t>
      </w:r>
      <w:r w:rsidRPr="00DB660B">
        <w:rPr>
          <w:rFonts w:ascii="宋体" w:eastAsia="宋体" w:hAnsi="宋体" w:cs="宋体"/>
          <w:b/>
          <w:bCs/>
          <w:color w:val="007AAA"/>
          <w:kern w:val="0"/>
          <w:sz w:val="26"/>
          <w:szCs w:val="26"/>
        </w:rPr>
        <w:t>“宜才码”</w:t>
      </w:r>
      <w:r w:rsidRPr="00DB660B">
        <w:rPr>
          <w:rFonts w:ascii="宋体" w:eastAsia="宋体" w:hAnsi="宋体" w:cs="宋体"/>
          <w:kern w:val="0"/>
          <w:sz w:val="26"/>
          <w:szCs w:val="26"/>
        </w:rPr>
        <w:t>享受各类人才服务事项。</w:t>
      </w:r>
    </w:p>
    <w:p w14:paraId="00E7AFE4" w14:textId="03A083B7" w:rsidR="00DB660B" w:rsidRPr="00BB410D" w:rsidRDefault="00DB660B" w:rsidP="00DB660B">
      <w:pPr>
        <w:jc w:val="right"/>
        <w:rPr>
          <w:rFonts w:ascii="宋体" w:eastAsia="宋体" w:hAnsi="宋体" w:cs="宋体"/>
          <w:kern w:val="0"/>
          <w:sz w:val="26"/>
          <w:szCs w:val="26"/>
        </w:rPr>
      </w:pPr>
    </w:p>
    <w:p w14:paraId="77237679" w14:textId="3FE9B934" w:rsidR="00473A5B" w:rsidRDefault="00473A5B" w:rsidP="00DB660B">
      <w:pPr>
        <w:jc w:val="right"/>
      </w:pPr>
    </w:p>
    <w:sectPr w:rsidR="0047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2B5B" w14:textId="77777777" w:rsidR="00970404" w:rsidRDefault="00970404" w:rsidP="00DB660B">
      <w:r>
        <w:separator/>
      </w:r>
    </w:p>
  </w:endnote>
  <w:endnote w:type="continuationSeparator" w:id="0">
    <w:p w14:paraId="641F544A" w14:textId="77777777" w:rsidR="00970404" w:rsidRDefault="00970404" w:rsidP="00DB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0E32" w14:textId="77777777" w:rsidR="00970404" w:rsidRDefault="00970404" w:rsidP="00DB660B">
      <w:r>
        <w:separator/>
      </w:r>
    </w:p>
  </w:footnote>
  <w:footnote w:type="continuationSeparator" w:id="0">
    <w:p w14:paraId="7CE71890" w14:textId="77777777" w:rsidR="00970404" w:rsidRDefault="00970404" w:rsidP="00DB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F3"/>
    <w:rsid w:val="001D7A7A"/>
    <w:rsid w:val="00473A5B"/>
    <w:rsid w:val="008454F3"/>
    <w:rsid w:val="00970404"/>
    <w:rsid w:val="00BB410D"/>
    <w:rsid w:val="00D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DB8F7"/>
  <w15:chartTrackingRefBased/>
  <w15:docId w15:val="{E2D966A9-5589-4E22-9159-0F53BF7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60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6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B6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ycyuxin001@outlook.com</dc:creator>
  <cp:keywords/>
  <dc:description/>
  <cp:lastModifiedBy>ycyuxin001@outlook.com</cp:lastModifiedBy>
  <cp:revision>3</cp:revision>
  <dcterms:created xsi:type="dcterms:W3CDTF">2023-02-20T07:19:00Z</dcterms:created>
  <dcterms:modified xsi:type="dcterms:W3CDTF">2023-02-20T09:13:00Z</dcterms:modified>
</cp:coreProperties>
</file>